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24B9C" w14:textId="77777777" w:rsidR="004A7D2E" w:rsidRDefault="004A7D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493" w:type="dxa"/>
        <w:tblInd w:w="-4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6799"/>
      </w:tblGrid>
      <w:tr w:rsidR="004A7D2E" w14:paraId="63271711" w14:textId="77777777">
        <w:trPr>
          <w:trHeight w:val="1842"/>
        </w:trPr>
        <w:tc>
          <w:tcPr>
            <w:tcW w:w="2694" w:type="dxa"/>
          </w:tcPr>
          <w:p w14:paraId="13FB76BE" w14:textId="77777777" w:rsidR="004A7D2E" w:rsidRDefault="00303129">
            <w:pPr>
              <w:spacing w:before="227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noProof/>
                <w:lang w:val="pl-PL"/>
              </w:rPr>
              <w:drawing>
                <wp:anchor distT="0" distB="0" distL="0" distR="0" simplePos="0" relativeHeight="251658240" behindDoc="0" locked="0" layoutInCell="1" hidden="0" allowOverlap="1" wp14:anchorId="5618BDE4" wp14:editId="0E39A68D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46355</wp:posOffset>
                  </wp:positionV>
                  <wp:extent cx="1085850" cy="108585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99" w:type="dxa"/>
          </w:tcPr>
          <w:p w14:paraId="31070D0C" w14:textId="77777777" w:rsidR="004A7D2E" w:rsidRDefault="00303129">
            <w:pPr>
              <w:spacing w:before="22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Przedmiotowe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Zasady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Oceniania</w:t>
            </w:r>
            <w:proofErr w:type="spellEnd"/>
          </w:p>
          <w:p w14:paraId="768C5DC6" w14:textId="77777777" w:rsidR="004A7D2E" w:rsidRDefault="00303129">
            <w:pPr>
              <w:spacing w:before="22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lekcjach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plastyki</w:t>
            </w:r>
            <w:proofErr w:type="spellEnd"/>
          </w:p>
          <w:p w14:paraId="01F65BA9" w14:textId="77777777" w:rsidR="004A7D2E" w:rsidRDefault="00303129">
            <w:pPr>
              <w:spacing w:before="22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rok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>szkolny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</w:rPr>
              <w:t xml:space="preserve"> 2023/2024 -</w:t>
            </w:r>
          </w:p>
        </w:tc>
      </w:tr>
    </w:tbl>
    <w:p w14:paraId="6DACDB9D" w14:textId="77777777" w:rsidR="004A7D2E" w:rsidRDefault="004A7D2E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21138" w14:textId="77777777" w:rsidR="004A7D2E" w:rsidRPr="005959AA" w:rsidRDefault="0030312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1.    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Obszary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podlegające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ocenianiu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na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plastyce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</w:p>
    <w:p w14:paraId="020B5C80" w14:textId="77777777" w:rsidR="004A7D2E" w:rsidRPr="005959AA" w:rsidRDefault="00303129" w:rsidP="005959A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prace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plastyczne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-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malarskie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rysunkowe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grafika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rzeźba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kolaż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itp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.,</w:t>
      </w:r>
    </w:p>
    <w:p w14:paraId="08E85519" w14:textId="77777777" w:rsidR="004A7D2E" w:rsidRPr="005959AA" w:rsidRDefault="00303129" w:rsidP="005959A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wypowiedzi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ustne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,</w:t>
      </w:r>
    </w:p>
    <w:p w14:paraId="54155535" w14:textId="0CC64C9B" w:rsidR="004A7D2E" w:rsidRPr="005959AA" w:rsidRDefault="00303129" w:rsidP="005959AA">
      <w:pPr>
        <w:numPr>
          <w:ilvl w:val="0"/>
          <w:numId w:val="1"/>
        </w:numPr>
        <w:ind w:right="534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prowadzenie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zeszytu</w:t>
      </w:r>
      <w:proofErr w:type="spellEnd"/>
      <w:r w:rsid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,</w:t>
      </w:r>
    </w:p>
    <w:p w14:paraId="5172BAC5" w14:textId="77777777" w:rsidR="004A7D2E" w:rsidRPr="005959AA" w:rsidRDefault="00303129" w:rsidP="005959A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aktywność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na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lekcji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,</w:t>
      </w:r>
    </w:p>
    <w:p w14:paraId="3973F108" w14:textId="2E757C00" w:rsidR="004A7D2E" w:rsidRPr="005959AA" w:rsidRDefault="00303129" w:rsidP="005959AA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przygotowanie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do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zajęć</w:t>
      </w:r>
      <w:proofErr w:type="spellEnd"/>
      <w:r w:rsid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,</w:t>
      </w:r>
    </w:p>
    <w:p w14:paraId="2FF2951A" w14:textId="6C22CD7C" w:rsidR="004A7D2E" w:rsidRPr="005959AA" w:rsidRDefault="00303129" w:rsidP="005959AA">
      <w:pPr>
        <w:numPr>
          <w:ilvl w:val="0"/>
          <w:numId w:val="5"/>
        </w:numPr>
        <w:spacing w:after="24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bookmarkStart w:id="0" w:name="_ni2c702g960i" w:colFirst="0" w:colLast="0"/>
      <w:bookmarkEnd w:id="0"/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projekt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edukacyjny</w:t>
      </w:r>
      <w:proofErr w:type="spellEnd"/>
      <w:r w:rsid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14:paraId="084ECE15" w14:textId="77777777" w:rsidR="004A7D2E" w:rsidRPr="005959AA" w:rsidRDefault="00303129">
      <w:pPr>
        <w:spacing w:before="240" w:after="240" w:line="242" w:lineRule="auto"/>
        <w:ind w:right="2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Dodatkowo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-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aktywność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pozalekcyjna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-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udział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w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kołach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zainteresowań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konkursach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plastycznych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14:paraId="5244A19E" w14:textId="77777777" w:rsidR="004A7D2E" w:rsidRPr="005959AA" w:rsidRDefault="0030312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2.    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Uczeń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ma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obowiązek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</w:p>
    <w:p w14:paraId="2DF907C3" w14:textId="77777777" w:rsidR="004A7D2E" w:rsidRPr="005959AA" w:rsidRDefault="00303129" w:rsidP="005959AA">
      <w:pPr>
        <w:numPr>
          <w:ilvl w:val="0"/>
          <w:numId w:val="8"/>
        </w:numPr>
        <w:spacing w:before="24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przychodzić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przygotowany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do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zajęć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– max. 2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nieprzygotowania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w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semestrze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,</w:t>
      </w:r>
    </w:p>
    <w:p w14:paraId="45AB83C1" w14:textId="77777777" w:rsidR="004A7D2E" w:rsidRPr="005959AA" w:rsidRDefault="00303129" w:rsidP="005959A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prowadzić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zeszyt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przedmiotowy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,</w:t>
      </w:r>
    </w:p>
    <w:p w14:paraId="6EFCD9D7" w14:textId="031000A9" w:rsidR="004A7D2E" w:rsidRPr="005959AA" w:rsidRDefault="00303129" w:rsidP="005959AA">
      <w:pPr>
        <w:numPr>
          <w:ilvl w:val="0"/>
          <w:numId w:val="6"/>
        </w:numPr>
        <w:ind w:right="5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przestrzegać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zasad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BHP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oraz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sprzątać</w:t>
      </w:r>
      <w:proofErr w:type="spellEnd"/>
      <w:r w:rsid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swoje</w:t>
      </w:r>
      <w:proofErr w:type="spellEnd"/>
      <w:r w:rsid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stanowisko</w:t>
      </w:r>
      <w:proofErr w:type="spellEnd"/>
      <w:r w:rsid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pracy</w:t>
      </w:r>
      <w:proofErr w:type="spellEnd"/>
      <w:r w:rsid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,</w:t>
      </w:r>
    </w:p>
    <w:p w14:paraId="2934606E" w14:textId="5FCED380" w:rsidR="00AB200D" w:rsidRPr="005959AA" w:rsidRDefault="005959AA" w:rsidP="005959AA">
      <w:pPr>
        <w:numPr>
          <w:ilvl w:val="0"/>
          <w:numId w:val="6"/>
        </w:numPr>
        <w:ind w:right="5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wykonywać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prace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lekcji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14:paraId="51647F24" w14:textId="77777777" w:rsidR="00AB200D" w:rsidRPr="005959AA" w:rsidRDefault="00AB200D" w:rsidP="00AB200D">
      <w:pPr>
        <w:spacing w:line="398" w:lineRule="auto"/>
        <w:ind w:left="1440" w:right="5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2AD09AFD" w14:textId="35CC0F0A" w:rsidR="00AB200D" w:rsidRPr="005959AA" w:rsidRDefault="00AB200D" w:rsidP="00AB200D">
      <w:pPr>
        <w:pStyle w:val="NormalnyWeb"/>
        <w:spacing w:before="240" w:beforeAutospacing="0" w:after="240" w:afterAutospacing="0"/>
        <w:jc w:val="both"/>
        <w:rPr>
          <w:color w:val="002060"/>
        </w:rPr>
      </w:pPr>
      <w:r w:rsidRPr="005959AA">
        <w:rPr>
          <w:color w:val="002060"/>
        </w:rPr>
        <w:t>3. Uczeń wykonuje pracę na lekcji i jest za nią oceniany, nawet jeżeli praca jest niedokończona.</w:t>
      </w:r>
      <w:r w:rsidR="005959AA">
        <w:rPr>
          <w:color w:val="002060"/>
        </w:rPr>
        <w:t xml:space="preserve"> </w:t>
      </w:r>
      <w:r w:rsidRPr="005959AA">
        <w:rPr>
          <w:color w:val="002060"/>
        </w:rPr>
        <w:t>Uczeń ma prawo przynieść dokończona pracę w późniejszym terminie i poprawić ocenę z danej pracy.</w:t>
      </w:r>
    </w:p>
    <w:p w14:paraId="1FD69588" w14:textId="00E62A23" w:rsidR="00AB200D" w:rsidRPr="005959AA" w:rsidRDefault="005959AA" w:rsidP="00AB200D">
      <w:pPr>
        <w:pStyle w:val="NormalnyWeb"/>
        <w:spacing w:before="240" w:beforeAutospacing="0" w:after="240" w:afterAutospacing="0"/>
        <w:jc w:val="both"/>
        <w:rPr>
          <w:color w:val="002060"/>
        </w:rPr>
      </w:pPr>
      <w:r>
        <w:rPr>
          <w:color w:val="002060"/>
        </w:rPr>
        <w:t xml:space="preserve">4. </w:t>
      </w:r>
      <w:r w:rsidR="00AB200D" w:rsidRPr="005959AA">
        <w:rPr>
          <w:color w:val="002060"/>
        </w:rPr>
        <w:t>W razie nieobecności otrzymuje</w:t>
      </w:r>
      <w:r>
        <w:rPr>
          <w:color w:val="002060"/>
        </w:rPr>
        <w:t xml:space="preserve"> wpis ,,0”, </w:t>
      </w:r>
      <w:r w:rsidR="00AB200D" w:rsidRPr="005959AA">
        <w:rPr>
          <w:color w:val="002060"/>
        </w:rPr>
        <w:t>któr</w:t>
      </w:r>
      <w:r>
        <w:rPr>
          <w:color w:val="002060"/>
        </w:rPr>
        <w:t>y</w:t>
      </w:r>
      <w:r w:rsidR="00AB200D" w:rsidRPr="005959AA">
        <w:rPr>
          <w:color w:val="002060"/>
        </w:rPr>
        <w:t xml:space="preserve"> nie ma wpływu na ocenę, z adnotacją nieobecny/nieobecna. Uczeń może nadrobić prace związane z jego nieobecnością.</w:t>
      </w:r>
    </w:p>
    <w:p w14:paraId="7385E2E5" w14:textId="1B32C06D" w:rsidR="004A7D2E" w:rsidRPr="005959AA" w:rsidRDefault="005959AA" w:rsidP="00AB200D">
      <w:pPr>
        <w:pStyle w:val="NormalnyWeb"/>
        <w:spacing w:before="240" w:beforeAutospacing="0" w:after="240" w:afterAutospacing="0"/>
        <w:jc w:val="both"/>
        <w:rPr>
          <w:color w:val="002060"/>
        </w:rPr>
      </w:pPr>
      <w:r>
        <w:rPr>
          <w:color w:val="002060"/>
        </w:rPr>
        <w:t xml:space="preserve">5. </w:t>
      </w:r>
      <w:r w:rsidR="00AB200D" w:rsidRPr="005959AA">
        <w:rPr>
          <w:color w:val="002060"/>
        </w:rPr>
        <w:t>Nauczyciel oceniając ucznia na plastyce bierze pod uwagę przede wszystkim zaangażowanie, wkład pracy i aktywność. Zajęcia te mają charakter artystyczny, gdzie o umiejętnościach decydują w dużym stopniu uzdolnienia, które</w:t>
      </w:r>
      <w:r>
        <w:rPr>
          <w:color w:val="002060"/>
        </w:rPr>
        <w:t xml:space="preserve"> jednak </w:t>
      </w:r>
      <w:r w:rsidR="00AB200D" w:rsidRPr="005959AA">
        <w:rPr>
          <w:color w:val="002060"/>
        </w:rPr>
        <w:t xml:space="preserve"> nie  stanowią same w sobie podstawy do ocenian</w:t>
      </w:r>
      <w:bookmarkStart w:id="1" w:name="_55f7dn2l0bnd" w:colFirst="0" w:colLast="0"/>
      <w:bookmarkStart w:id="2" w:name="_6owlj8nytpjs" w:colFirst="0" w:colLast="0"/>
      <w:bookmarkEnd w:id="1"/>
      <w:bookmarkEnd w:id="2"/>
      <w:r w:rsidR="00AB200D" w:rsidRPr="005959AA">
        <w:rPr>
          <w:color w:val="002060"/>
        </w:rPr>
        <w:t>ia</w:t>
      </w:r>
    </w:p>
    <w:p w14:paraId="4B28029A" w14:textId="3144FB0B" w:rsidR="004A7D2E" w:rsidRPr="005959AA" w:rsidRDefault="00303129">
      <w:pPr>
        <w:spacing w:before="240" w:after="240" w:line="182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bookmarkStart w:id="3" w:name="_gjdgxs" w:colFirst="0" w:colLast="0"/>
      <w:bookmarkEnd w:id="3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6.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Ocenianie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prac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odbywa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się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także</w:t>
      </w:r>
      <w:proofErr w:type="spellEnd"/>
      <w:r w:rsid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poprzez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bieżącą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informację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zwrotną</w:t>
      </w:r>
      <w:proofErr w:type="spellEnd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14:paraId="75A3D1DB" w14:textId="77777777" w:rsidR="005959AA" w:rsidRDefault="005959AA" w:rsidP="00AB200D">
      <w:pPr>
        <w:spacing w:before="240" w:after="240" w:line="182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430FA47D" w14:textId="3E5FA0AD" w:rsidR="00AB200D" w:rsidRPr="005959AA" w:rsidRDefault="00AB200D" w:rsidP="00AB200D">
      <w:pPr>
        <w:spacing w:before="240" w:after="240" w:line="182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bookmarkStart w:id="4" w:name="_GoBack"/>
      <w:bookmarkEnd w:id="4"/>
      <w:r w:rsidRPr="005959AA">
        <w:rPr>
          <w:rFonts w:ascii="Times New Roman" w:eastAsia="Times New Roman" w:hAnsi="Times New Roman" w:cs="Times New Roman"/>
          <w:color w:val="002060"/>
          <w:sz w:val="24"/>
          <w:szCs w:val="24"/>
        </w:rPr>
        <w:t>Renata Lipińska- Marciniak</w:t>
      </w:r>
    </w:p>
    <w:p w14:paraId="58F8A682" w14:textId="77777777" w:rsidR="004A7D2E" w:rsidRDefault="004A7D2E">
      <w:pPr>
        <w:rPr>
          <w:sz w:val="32"/>
          <w:szCs w:val="32"/>
        </w:rPr>
      </w:pPr>
    </w:p>
    <w:sectPr w:rsidR="004A7D2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1B9D"/>
    <w:multiLevelType w:val="multilevel"/>
    <w:tmpl w:val="2B305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781A86"/>
    <w:multiLevelType w:val="multilevel"/>
    <w:tmpl w:val="5858B3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B7B6A06"/>
    <w:multiLevelType w:val="multilevel"/>
    <w:tmpl w:val="52923C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1352962"/>
    <w:multiLevelType w:val="multilevel"/>
    <w:tmpl w:val="8CE0F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C219CF"/>
    <w:multiLevelType w:val="multilevel"/>
    <w:tmpl w:val="98B258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7C00739"/>
    <w:multiLevelType w:val="multilevel"/>
    <w:tmpl w:val="775CAA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05643C"/>
    <w:multiLevelType w:val="multilevel"/>
    <w:tmpl w:val="16AC05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C265C78"/>
    <w:multiLevelType w:val="multilevel"/>
    <w:tmpl w:val="6706B8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2E"/>
    <w:rsid w:val="00303129"/>
    <w:rsid w:val="004A7D2E"/>
    <w:rsid w:val="005959AA"/>
    <w:rsid w:val="00AB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DB87"/>
  <w15:docId w15:val="{45ECCACE-054D-4ACE-BEF2-56F8AC9D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2"/>
        <w:szCs w:val="22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B20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Marciniak</dc:creator>
  <cp:lastModifiedBy>HP</cp:lastModifiedBy>
  <cp:revision>3</cp:revision>
  <dcterms:created xsi:type="dcterms:W3CDTF">2023-09-13T18:55:00Z</dcterms:created>
  <dcterms:modified xsi:type="dcterms:W3CDTF">2023-09-15T09:18:00Z</dcterms:modified>
</cp:coreProperties>
</file>